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eastAsia="黑体"/>
          <w:sz w:val="44"/>
        </w:rPr>
        <w:t>盐城师范学院</w:t>
      </w:r>
      <w:r>
        <w:rPr>
          <w:rFonts w:hint="eastAsia" w:eastAsia="黑体"/>
          <w:sz w:val="44"/>
          <w:lang w:eastAsia="zh-CN"/>
        </w:rPr>
        <w:t>优秀</w:t>
      </w:r>
      <w:r>
        <w:rPr>
          <w:rFonts w:hint="eastAsia" w:eastAsia="黑体"/>
          <w:sz w:val="44"/>
        </w:rPr>
        <w:t>实习指导教师推荐表</w:t>
      </w:r>
      <w:bookmarkEnd w:id="0"/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252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指导班级</w:t>
            </w:r>
          </w:p>
        </w:tc>
        <w:tc>
          <w:tcPr>
            <w:tcW w:w="162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360" w:firstLineChars="150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032" w:firstLineChars="168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032" w:firstLineChars="1680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both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08A9"/>
    <w:rsid w:val="00557184"/>
    <w:rsid w:val="682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2019-05-24T03:24:00Z</dcterms:created>
  <dc:creator>Administrator</dc:creator>
  <cp:lastModifiedBy>小油瓶</cp:lastModifiedBy>
  <dcterms:modified xsi:type="dcterms:W3CDTF">2020-09-28T12:16:04Z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